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43" w:rsidRDefault="008B7743" w:rsidP="008B774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8B7743" w:rsidRDefault="008B7743" w:rsidP="008B77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КАМЧАТСКИЙ  КРАЙ</w:t>
      </w:r>
      <w:proofErr w:type="gramEnd"/>
    </w:p>
    <w:p w:rsidR="008B7743" w:rsidRDefault="008B7743" w:rsidP="008B77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ТИГИЛЬСКИЙ РАЙОН</w:t>
      </w:r>
    </w:p>
    <w:p w:rsidR="008B7743" w:rsidRDefault="008B7743" w:rsidP="008B77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8B7743" w:rsidRDefault="008B7743" w:rsidP="008B77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«СЕЛО ХАЙРЮЗОВО»</w:t>
      </w:r>
    </w:p>
    <w:p w:rsidR="008B7743" w:rsidRDefault="00865DE2" w:rsidP="008B77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8B7743" w:rsidRDefault="008B7743" w:rsidP="008B77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8B7743" w:rsidRDefault="008B7743" w:rsidP="008B77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ПОСТАНОВЛЕНИЕ</w:t>
      </w:r>
    </w:p>
    <w:p w:rsidR="008B7743" w:rsidRDefault="008B7743" w:rsidP="008B77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</w:p>
    <w:p w:rsidR="008B7743" w:rsidRDefault="008B7743" w:rsidP="008B774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8B774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8974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29-П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65DE2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 w:rsidR="00865DE2">
        <w:rPr>
          <w:rFonts w:ascii="Times New Roman" w:hAnsi="Times New Roman"/>
          <w:sz w:val="28"/>
          <w:szCs w:val="28"/>
          <w:lang w:eastAsia="ru-RU"/>
        </w:rPr>
        <w:t>05</w:t>
      </w:r>
      <w:r w:rsidRPr="008B7743">
        <w:rPr>
          <w:rFonts w:ascii="Times New Roman" w:hAnsi="Times New Roman"/>
          <w:sz w:val="28"/>
          <w:szCs w:val="28"/>
          <w:lang w:eastAsia="ru-RU"/>
        </w:rPr>
        <w:t>»</w:t>
      </w:r>
      <w:r w:rsidR="00865DE2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</w:t>
      </w:r>
      <w:r w:rsidRPr="008B77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B7743" w:rsidRDefault="008B7743" w:rsidP="008B774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24579" w:rsidRDefault="00924579" w:rsidP="00897405">
      <w:pPr>
        <w:pStyle w:val="a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t xml:space="preserve">Об отмене постановления главы сельского </w:t>
      </w:r>
    </w:p>
    <w:p w:rsidR="00924579" w:rsidRDefault="00924579" w:rsidP="0089740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от 11.12.2009 г. № 35 «О нормах</w:t>
      </w:r>
    </w:p>
    <w:p w:rsidR="00924579" w:rsidRDefault="00924579" w:rsidP="0089740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годового расхода твердого топлива</w:t>
      </w:r>
    </w:p>
    <w:p w:rsidR="00924579" w:rsidRDefault="00924579" w:rsidP="0089740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(уголь, дрова) на теплоснабжение жилых</w:t>
      </w:r>
    </w:p>
    <w:p w:rsidR="00924579" w:rsidRDefault="00924579" w:rsidP="0089740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домов с печным отоплением для граждан</w:t>
      </w:r>
    </w:p>
    <w:p w:rsidR="00924579" w:rsidRDefault="00924579" w:rsidP="0089740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проживающих на территории муниципального</w:t>
      </w:r>
    </w:p>
    <w:p w:rsidR="00924579" w:rsidRDefault="00924579" w:rsidP="0089740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сельское поселение</w:t>
      </w:r>
    </w:p>
    <w:p w:rsidR="00924579" w:rsidRDefault="00924579" w:rsidP="0089740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«село Хайрюзово»</w:t>
      </w:r>
      <w:r w:rsidR="00453C2E">
        <w:rPr>
          <w:rFonts w:ascii="Times New Roman" w:hAnsi="Times New Roman"/>
          <w:sz w:val="28"/>
          <w:szCs w:val="28"/>
          <w:lang w:eastAsia="ru-RU"/>
        </w:rPr>
        <w:t>»</w:t>
      </w:r>
    </w:p>
    <w:bookmarkEnd w:id="0"/>
    <w:p w:rsidR="00924579" w:rsidRDefault="00924579" w:rsidP="0089740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24579" w:rsidRDefault="00924579" w:rsidP="0089740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соответствии с протестом прокуратуры Тигильского района от 28.10.2020 г. № 189-2020, Уставом сельского поселения «село Хайрюзово», Администрация сельского поселения «село Хайрюзово»</w:t>
      </w:r>
    </w:p>
    <w:p w:rsidR="00924579" w:rsidRDefault="00924579" w:rsidP="0089740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24579" w:rsidRDefault="00924579" w:rsidP="0089740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924579" w:rsidRDefault="00924579" w:rsidP="0089740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453C2E" w:rsidRDefault="00924579" w:rsidP="00453C2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главы сельского поселения </w:t>
      </w:r>
      <w:r w:rsidR="00453C2E">
        <w:rPr>
          <w:rFonts w:ascii="Times New Roman" w:hAnsi="Times New Roman"/>
          <w:sz w:val="28"/>
          <w:szCs w:val="28"/>
          <w:lang w:eastAsia="ru-RU"/>
        </w:rPr>
        <w:t xml:space="preserve">от 11.12.2009 г. № 35 «О нормах </w:t>
      </w:r>
      <w:r w:rsidR="00453C2E" w:rsidRPr="00453C2E">
        <w:rPr>
          <w:rFonts w:ascii="Times New Roman" w:hAnsi="Times New Roman"/>
          <w:sz w:val="28"/>
          <w:szCs w:val="28"/>
          <w:lang w:eastAsia="ru-RU"/>
        </w:rPr>
        <w:t>годового расхода твердого топлива (уголь, дрова) на теплоснабжение жилых</w:t>
      </w:r>
      <w:r w:rsidR="00453C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3C2E" w:rsidRPr="00453C2E">
        <w:rPr>
          <w:rFonts w:ascii="Times New Roman" w:hAnsi="Times New Roman"/>
          <w:sz w:val="28"/>
          <w:szCs w:val="28"/>
          <w:lang w:eastAsia="ru-RU"/>
        </w:rPr>
        <w:t xml:space="preserve">домов с печным отоплением </w:t>
      </w:r>
      <w:proofErr w:type="gramStart"/>
      <w:r w:rsidR="00453C2E" w:rsidRPr="00453C2E">
        <w:rPr>
          <w:rFonts w:ascii="Times New Roman" w:hAnsi="Times New Roman"/>
          <w:sz w:val="28"/>
          <w:szCs w:val="28"/>
          <w:lang w:eastAsia="ru-RU"/>
        </w:rPr>
        <w:t>для граждан</w:t>
      </w:r>
      <w:proofErr w:type="gramEnd"/>
      <w:r w:rsidR="00453C2E" w:rsidRPr="00453C2E">
        <w:rPr>
          <w:rFonts w:ascii="Times New Roman" w:hAnsi="Times New Roman"/>
          <w:sz w:val="28"/>
          <w:szCs w:val="28"/>
          <w:lang w:eastAsia="ru-RU"/>
        </w:rPr>
        <w:t xml:space="preserve"> проживающих на территории муниципального образования сельское поселение «село Хайрюзово»</w:t>
      </w:r>
      <w:r w:rsidR="00453C2E">
        <w:rPr>
          <w:rFonts w:ascii="Times New Roman" w:hAnsi="Times New Roman"/>
          <w:sz w:val="28"/>
          <w:szCs w:val="28"/>
          <w:lang w:eastAsia="ru-RU"/>
        </w:rPr>
        <w:t xml:space="preserve"> - признать утратившим силу.</w:t>
      </w:r>
    </w:p>
    <w:p w:rsidR="00453C2E" w:rsidRDefault="00453C2E" w:rsidP="00453C2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обнародованию на официальном стенде администрации и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хайрюзово.рф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53C2E" w:rsidRDefault="00453C2E" w:rsidP="00453C2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453C2E" w:rsidRDefault="00453C2E" w:rsidP="00453C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C2E" w:rsidRDefault="00453C2E" w:rsidP="00453C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C2E" w:rsidRDefault="00453C2E" w:rsidP="00453C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C2E" w:rsidRDefault="00453C2E" w:rsidP="00453C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C2E" w:rsidRDefault="00453C2E" w:rsidP="00453C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3C2E" w:rsidRPr="00453C2E" w:rsidRDefault="00453C2E" w:rsidP="00453C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Г.А. Зюбяирова</w:t>
      </w:r>
    </w:p>
    <w:p w:rsidR="008B7743" w:rsidRPr="008B7743" w:rsidRDefault="00924579" w:rsidP="00453C2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7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C59E0" w:rsidRPr="008B7743" w:rsidRDefault="00FC59E0">
      <w:pPr>
        <w:rPr>
          <w:rFonts w:ascii="Times New Roman" w:hAnsi="Times New Roman"/>
          <w:sz w:val="28"/>
          <w:szCs w:val="28"/>
        </w:rPr>
      </w:pPr>
    </w:p>
    <w:sectPr w:rsidR="00FC59E0" w:rsidRPr="008B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08F"/>
    <w:multiLevelType w:val="hybridMultilevel"/>
    <w:tmpl w:val="A312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56C36"/>
    <w:multiLevelType w:val="hybridMultilevel"/>
    <w:tmpl w:val="6C42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03287"/>
    <w:multiLevelType w:val="hybridMultilevel"/>
    <w:tmpl w:val="01E6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6F"/>
    <w:rsid w:val="00453C2E"/>
    <w:rsid w:val="0076716F"/>
    <w:rsid w:val="00865DE2"/>
    <w:rsid w:val="00897405"/>
    <w:rsid w:val="008B7743"/>
    <w:rsid w:val="00924579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F501"/>
  <w15:chartTrackingRefBased/>
  <w15:docId w15:val="{D6B3E3A4-001A-4491-B7DD-ABBE5B79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74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7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2020-10-11T22:41:00Z</dcterms:created>
  <dcterms:modified xsi:type="dcterms:W3CDTF">2020-11-05T02:43:00Z</dcterms:modified>
</cp:coreProperties>
</file>